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9567" w14:textId="0BD61C3B" w:rsidR="00E36B33" w:rsidRDefault="00E36B33" w:rsidP="00E36B33">
      <w:pPr>
        <w:jc w:val="right"/>
        <w:rPr>
          <w:sz w:val="20"/>
          <w:szCs w:val="20"/>
        </w:rPr>
      </w:pPr>
      <w:bookmarkStart w:id="0" w:name="_Hlk155786324"/>
      <w:r w:rsidRPr="00E36B33">
        <w:rPr>
          <w:sz w:val="20"/>
          <w:szCs w:val="20"/>
        </w:rPr>
        <w:t xml:space="preserve">Warszawa, </w:t>
      </w:r>
      <w:r w:rsidR="00642CCE">
        <w:rPr>
          <w:sz w:val="20"/>
          <w:szCs w:val="20"/>
        </w:rPr>
        <w:t>4</w:t>
      </w:r>
      <w:r w:rsidRPr="00E36B33">
        <w:rPr>
          <w:sz w:val="20"/>
          <w:szCs w:val="20"/>
        </w:rPr>
        <w:t>.09.2024</w:t>
      </w:r>
      <w:bookmarkStart w:id="1" w:name="_Hlk152151097"/>
      <w:bookmarkEnd w:id="0"/>
    </w:p>
    <w:p w14:paraId="72387403" w14:textId="77777777" w:rsidR="009D0190" w:rsidRPr="00E36B33" w:rsidRDefault="009D0190" w:rsidP="00E36B33">
      <w:pPr>
        <w:jc w:val="right"/>
        <w:rPr>
          <w:sz w:val="20"/>
          <w:szCs w:val="20"/>
        </w:rPr>
      </w:pPr>
    </w:p>
    <w:p w14:paraId="6F73CAAC" w14:textId="77777777" w:rsidR="00E36B33" w:rsidRPr="00E36B33" w:rsidRDefault="00E36B33" w:rsidP="00E36B33">
      <w:pPr>
        <w:rPr>
          <w:sz w:val="20"/>
          <w:szCs w:val="20"/>
        </w:rPr>
      </w:pPr>
    </w:p>
    <w:p w14:paraId="1F256C37" w14:textId="307B6783" w:rsidR="00E36B33" w:rsidRPr="00753ADA" w:rsidRDefault="002C33E3" w:rsidP="002C33E3">
      <w:pPr>
        <w:jc w:val="center"/>
        <w:rPr>
          <w:b/>
          <w:bCs/>
          <w:sz w:val="28"/>
          <w:szCs w:val="28"/>
        </w:rPr>
      </w:pPr>
      <w:r w:rsidRPr="00753ADA">
        <w:rPr>
          <w:b/>
          <w:bCs/>
          <w:sz w:val="28"/>
          <w:szCs w:val="28"/>
        </w:rPr>
        <w:t xml:space="preserve">SHEIN Rozwija Centrum Technologiczne w </w:t>
      </w:r>
      <w:r w:rsidR="00656DA2" w:rsidRPr="00753ADA">
        <w:rPr>
          <w:b/>
          <w:bCs/>
          <w:sz w:val="28"/>
          <w:szCs w:val="28"/>
        </w:rPr>
        <w:t>Europie</w:t>
      </w:r>
      <w:r w:rsidRPr="00753ADA">
        <w:rPr>
          <w:b/>
          <w:bCs/>
          <w:sz w:val="28"/>
          <w:szCs w:val="28"/>
        </w:rPr>
        <w:t xml:space="preserve">: </w:t>
      </w:r>
      <w:r w:rsidR="00D57B40" w:rsidRPr="00753ADA">
        <w:rPr>
          <w:b/>
          <w:bCs/>
          <w:sz w:val="28"/>
          <w:szCs w:val="28"/>
        </w:rPr>
        <w:t xml:space="preserve">Trwa rekrutacja </w:t>
      </w:r>
      <w:r w:rsidR="00656DA2" w:rsidRPr="00753ADA">
        <w:rPr>
          <w:b/>
          <w:bCs/>
          <w:sz w:val="28"/>
          <w:szCs w:val="28"/>
        </w:rPr>
        <w:t xml:space="preserve">polskich </w:t>
      </w:r>
      <w:r w:rsidR="00D57B40" w:rsidRPr="00753ADA">
        <w:rPr>
          <w:b/>
          <w:bCs/>
          <w:sz w:val="28"/>
          <w:szCs w:val="28"/>
        </w:rPr>
        <w:t>ekspertów IT</w:t>
      </w:r>
    </w:p>
    <w:p w14:paraId="5BBA0D8A" w14:textId="77777777" w:rsidR="002C33E3" w:rsidRPr="00E36B33" w:rsidRDefault="002C33E3" w:rsidP="00E36B33">
      <w:pPr>
        <w:jc w:val="both"/>
        <w:rPr>
          <w:sz w:val="20"/>
          <w:szCs w:val="20"/>
        </w:rPr>
      </w:pPr>
    </w:p>
    <w:p w14:paraId="79B53578" w14:textId="21556CA7" w:rsidR="00E36B33" w:rsidRPr="00753ADA" w:rsidRDefault="00E36B33" w:rsidP="00E36B33">
      <w:pPr>
        <w:jc w:val="both"/>
        <w:rPr>
          <w:b/>
          <w:bCs/>
          <w:sz w:val="24"/>
          <w:szCs w:val="24"/>
        </w:rPr>
      </w:pPr>
      <w:r w:rsidRPr="00753ADA">
        <w:rPr>
          <w:b/>
          <w:bCs/>
          <w:sz w:val="24"/>
          <w:szCs w:val="24"/>
        </w:rPr>
        <w:t xml:space="preserve">SHEIN </w:t>
      </w:r>
      <w:r w:rsidR="009D0190" w:rsidRPr="00753ADA">
        <w:rPr>
          <w:b/>
          <w:bCs/>
          <w:sz w:val="24"/>
          <w:szCs w:val="24"/>
        </w:rPr>
        <w:t>–</w:t>
      </w:r>
      <w:r w:rsidRPr="00753ADA">
        <w:rPr>
          <w:b/>
          <w:bCs/>
          <w:sz w:val="24"/>
          <w:szCs w:val="24"/>
        </w:rPr>
        <w:t xml:space="preserve"> międzynarodowy sklep z modą oraz produktami </w:t>
      </w:r>
      <w:proofErr w:type="spellStart"/>
      <w:r w:rsidRPr="00753ADA">
        <w:rPr>
          <w:b/>
          <w:bCs/>
          <w:sz w:val="24"/>
          <w:szCs w:val="24"/>
        </w:rPr>
        <w:t>lifestyle’owymi</w:t>
      </w:r>
      <w:proofErr w:type="spellEnd"/>
      <w:r w:rsidRPr="00753ADA">
        <w:rPr>
          <w:b/>
          <w:bCs/>
          <w:sz w:val="24"/>
          <w:szCs w:val="24"/>
        </w:rPr>
        <w:t xml:space="preserve"> – poszukuje w Polsce talentów z obszarów </w:t>
      </w:r>
      <w:r w:rsidR="00447403" w:rsidRPr="00753ADA">
        <w:rPr>
          <w:b/>
          <w:bCs/>
          <w:sz w:val="24"/>
          <w:szCs w:val="24"/>
        </w:rPr>
        <w:t>technologii do</w:t>
      </w:r>
      <w:r w:rsidRPr="00753ADA">
        <w:rPr>
          <w:b/>
          <w:bCs/>
          <w:sz w:val="24"/>
          <w:szCs w:val="24"/>
        </w:rPr>
        <w:t xml:space="preserve"> swojego niedawno uruchomionego </w:t>
      </w:r>
      <w:r w:rsidR="00447403" w:rsidRPr="00753ADA">
        <w:rPr>
          <w:b/>
          <w:bCs/>
          <w:sz w:val="24"/>
          <w:szCs w:val="24"/>
        </w:rPr>
        <w:t>Europejskiego</w:t>
      </w:r>
      <w:r w:rsidRPr="00753ADA">
        <w:rPr>
          <w:b/>
          <w:bCs/>
          <w:sz w:val="24"/>
          <w:szCs w:val="24"/>
        </w:rPr>
        <w:t xml:space="preserve"> Centrum Technologicznego SHEIN (SETC).</w:t>
      </w:r>
    </w:p>
    <w:p w14:paraId="37D14557" w14:textId="6536183C" w:rsidR="00E36B33" w:rsidRPr="00E36B33" w:rsidRDefault="009D0190" w:rsidP="00E36B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5DE11C" w14:textId="2B6704BD" w:rsidR="00E36B33" w:rsidRPr="009D0190" w:rsidRDefault="00E36B33" w:rsidP="00E36B33">
      <w:pPr>
        <w:jc w:val="both"/>
      </w:pPr>
      <w:r w:rsidRPr="009D0190">
        <w:t xml:space="preserve">Ten strategiczny krok podkreśla zaangażowanie SHEIN w wykorzystanie wyjątkowego potencjału polskich </w:t>
      </w:r>
      <w:r w:rsidR="00B115B2" w:rsidRPr="009D0190">
        <w:t>ekspertów IT</w:t>
      </w:r>
      <w:r w:rsidRPr="009D0190">
        <w:t xml:space="preserve"> oraz umacnia rolę Polski jako kluczowego gracza w europejskich </w:t>
      </w:r>
      <w:r w:rsidR="00B115B2" w:rsidRPr="009D0190">
        <w:t>strukturach</w:t>
      </w:r>
      <w:r w:rsidRPr="009D0190">
        <w:t xml:space="preserve"> firmy.</w:t>
      </w:r>
    </w:p>
    <w:p w14:paraId="1691EC74" w14:textId="77777777" w:rsidR="00E36B33" w:rsidRPr="009D0190" w:rsidRDefault="00E36B33" w:rsidP="00E36B33">
      <w:pPr>
        <w:jc w:val="both"/>
        <w:rPr>
          <w:b/>
          <w:bCs/>
        </w:rPr>
      </w:pPr>
    </w:p>
    <w:p w14:paraId="7728EC96" w14:textId="77777777" w:rsidR="00E36B33" w:rsidRPr="009D0190" w:rsidRDefault="00E36B33" w:rsidP="00E36B33">
      <w:pPr>
        <w:jc w:val="both"/>
        <w:rPr>
          <w:b/>
          <w:bCs/>
          <w:lang w:val="en-GB"/>
        </w:rPr>
      </w:pPr>
      <w:proofErr w:type="spellStart"/>
      <w:r w:rsidRPr="009D0190">
        <w:rPr>
          <w:b/>
          <w:bCs/>
          <w:lang w:val="en-GB"/>
        </w:rPr>
        <w:t>Rozwój</w:t>
      </w:r>
      <w:proofErr w:type="spellEnd"/>
      <w:r w:rsidRPr="009D0190">
        <w:rPr>
          <w:b/>
          <w:bCs/>
          <w:lang w:val="en-GB"/>
        </w:rPr>
        <w:t xml:space="preserve"> SHEIN Europe Technology Centre (SETC)</w:t>
      </w:r>
    </w:p>
    <w:p w14:paraId="78093D83" w14:textId="77777777" w:rsidR="00E36B33" w:rsidRPr="009D0190" w:rsidRDefault="00E36B33" w:rsidP="00E36B33">
      <w:pPr>
        <w:jc w:val="both"/>
        <w:rPr>
          <w:b/>
          <w:bCs/>
          <w:lang w:val="en-GB"/>
        </w:rPr>
      </w:pPr>
    </w:p>
    <w:p w14:paraId="1589B0B8" w14:textId="16BC9179" w:rsidR="00E36B33" w:rsidRPr="009D0190" w:rsidRDefault="00E36B33" w:rsidP="00E36B33">
      <w:pPr>
        <w:jc w:val="both"/>
      </w:pPr>
      <w:r w:rsidRPr="009D0190">
        <w:t>SETC</w:t>
      </w:r>
      <w:r w:rsidR="002522E7">
        <w:t>, z główna siedzibą w Dublinie,</w:t>
      </w:r>
      <w:r w:rsidRPr="009D0190">
        <w:t xml:space="preserve"> będzie odgrywać kluczową rolę </w:t>
      </w:r>
      <w:r w:rsidR="002522E7" w:rsidRPr="002522E7">
        <w:t xml:space="preserve">w zakresie </w:t>
      </w:r>
      <w:proofErr w:type="spellStart"/>
      <w:r w:rsidR="002522E7" w:rsidRPr="002522E7">
        <w:t>cyberbezpieczeństwa</w:t>
      </w:r>
      <w:proofErr w:type="spellEnd"/>
      <w:r w:rsidR="002522E7" w:rsidRPr="002522E7">
        <w:t xml:space="preserve"> i prywatności, a także nadzoru technologicznego i operacyjnego dla handlu elektronicznego i rynku internetowego SHEIN w regionie EMEA</w:t>
      </w:r>
      <w:r w:rsidR="002522E7">
        <w:t xml:space="preserve">. </w:t>
      </w:r>
      <w:r w:rsidRPr="009D0190">
        <w:t>Do zadań centrum będą należeć:</w:t>
      </w:r>
    </w:p>
    <w:p w14:paraId="5E4D4C7F" w14:textId="77777777" w:rsidR="00E36B33" w:rsidRPr="009D0190" w:rsidRDefault="00E36B33" w:rsidP="00E36B33">
      <w:pPr>
        <w:jc w:val="both"/>
      </w:pPr>
    </w:p>
    <w:p w14:paraId="567C932E" w14:textId="77777777" w:rsidR="00E36B33" w:rsidRPr="009D0190" w:rsidRDefault="00E36B33" w:rsidP="00E36B33">
      <w:pPr>
        <w:jc w:val="both"/>
      </w:pPr>
      <w:r w:rsidRPr="009D0190">
        <w:t xml:space="preserve">- Inżynieria SRE (Site </w:t>
      </w:r>
      <w:proofErr w:type="spellStart"/>
      <w:r w:rsidRPr="009D0190">
        <w:t>Reliability</w:t>
      </w:r>
      <w:proofErr w:type="spellEnd"/>
      <w:r w:rsidRPr="009D0190">
        <w:t xml:space="preserve"> Engineering)</w:t>
      </w:r>
    </w:p>
    <w:p w14:paraId="04272CE6" w14:textId="77777777" w:rsidR="00E36B33" w:rsidRPr="009D0190" w:rsidRDefault="00E36B33" w:rsidP="00E36B33">
      <w:pPr>
        <w:jc w:val="both"/>
      </w:pPr>
      <w:r w:rsidRPr="009D0190">
        <w:t>- Inżynieria Big Data</w:t>
      </w:r>
    </w:p>
    <w:p w14:paraId="7B71AADD" w14:textId="615DE36E" w:rsidR="00E36B33" w:rsidRPr="009D0190" w:rsidRDefault="00E36B33" w:rsidP="00E36B33">
      <w:pPr>
        <w:jc w:val="both"/>
      </w:pPr>
      <w:r w:rsidRPr="009D0190">
        <w:t>- Badania i rozwój (R&amp;D)</w:t>
      </w:r>
    </w:p>
    <w:p w14:paraId="52B4D34D" w14:textId="77777777" w:rsidR="00E36B33" w:rsidRPr="009D0190" w:rsidRDefault="00E36B33" w:rsidP="00E36B33">
      <w:pPr>
        <w:jc w:val="both"/>
      </w:pPr>
      <w:r w:rsidRPr="009D0190">
        <w:t>- Cyberbezpieczeństwo i zarządzanie ryzykiem</w:t>
      </w:r>
    </w:p>
    <w:p w14:paraId="7E1B03EA" w14:textId="5B2598D6" w:rsidR="00E36B33" w:rsidRDefault="00E36B33" w:rsidP="00E36B33">
      <w:pPr>
        <w:jc w:val="both"/>
      </w:pPr>
      <w:r w:rsidRPr="009D0190">
        <w:t xml:space="preserve">- </w:t>
      </w:r>
      <w:r w:rsidR="0040605E" w:rsidRPr="009D0190">
        <w:t>Technologie związane z ochroną prywatności użytkowników</w:t>
      </w:r>
    </w:p>
    <w:p w14:paraId="6F3432CB" w14:textId="77777777" w:rsidR="002522E7" w:rsidRDefault="002522E7" w:rsidP="00E36B33">
      <w:pPr>
        <w:jc w:val="both"/>
      </w:pPr>
    </w:p>
    <w:p w14:paraId="11908AAE" w14:textId="2609AE7B" w:rsidR="002522E7" w:rsidRPr="009D0190" w:rsidRDefault="002522E7" w:rsidP="00E36B33">
      <w:pPr>
        <w:jc w:val="both"/>
      </w:pPr>
      <w:r w:rsidRPr="002522E7">
        <w:t xml:space="preserve">Zespoły SETC </w:t>
      </w:r>
      <w:r w:rsidR="00D71577" w:rsidRPr="002522E7">
        <w:t xml:space="preserve">w </w:t>
      </w:r>
      <w:r w:rsidR="00D71577">
        <w:t>Irlandii</w:t>
      </w:r>
      <w:r w:rsidR="00154480">
        <w:t xml:space="preserve"> i </w:t>
      </w:r>
      <w:r w:rsidR="00363F38">
        <w:t xml:space="preserve">w </w:t>
      </w:r>
      <w:r w:rsidRPr="002522E7">
        <w:t>Polsce będą podlegać Leonowi Li - Dyrektorowi ds. bezpieczeństwa SHEIN w USA. </w:t>
      </w:r>
    </w:p>
    <w:p w14:paraId="672FDED3" w14:textId="77777777" w:rsidR="00E36B33" w:rsidRPr="009D0190" w:rsidRDefault="00E36B33" w:rsidP="00E36B33">
      <w:pPr>
        <w:jc w:val="both"/>
      </w:pPr>
    </w:p>
    <w:p w14:paraId="32842037" w14:textId="1D66C2E8" w:rsidR="00E36B33" w:rsidRPr="009D0190" w:rsidRDefault="00E36B33" w:rsidP="00E36B33">
      <w:pPr>
        <w:jc w:val="both"/>
      </w:pPr>
      <w:r w:rsidRPr="007C122C">
        <w:rPr>
          <w:i/>
          <w:iCs/>
        </w:rPr>
        <w:t>„Polska jest dla nas nie tylko kluczowym rynkiem w Europie, na którym odnotowujemy dynamiczn</w:t>
      </w:r>
      <w:r w:rsidR="00A27716" w:rsidRPr="007C122C">
        <w:rPr>
          <w:i/>
          <w:iCs/>
        </w:rPr>
        <w:t>e</w:t>
      </w:r>
      <w:r w:rsidRPr="007C122C">
        <w:rPr>
          <w:i/>
          <w:iCs/>
        </w:rPr>
        <w:t xml:space="preserve"> wzrost</w:t>
      </w:r>
      <w:r w:rsidR="00A27716" w:rsidRPr="007C122C">
        <w:rPr>
          <w:i/>
          <w:iCs/>
        </w:rPr>
        <w:t>y sprzedaży</w:t>
      </w:r>
      <w:r w:rsidRPr="007C122C">
        <w:rPr>
          <w:i/>
          <w:iCs/>
        </w:rPr>
        <w:t xml:space="preserve">, ale także istotnym centrum naszych długoterminowych operacji w regionie. Nasze liczne i rozwijające się zespoły w Magnicach </w:t>
      </w:r>
      <w:r w:rsidR="00A27716" w:rsidRPr="007C122C">
        <w:rPr>
          <w:i/>
          <w:iCs/>
        </w:rPr>
        <w:t>pod Wrocławiem</w:t>
      </w:r>
      <w:r w:rsidRPr="007C122C">
        <w:rPr>
          <w:i/>
          <w:iCs/>
        </w:rPr>
        <w:t xml:space="preserve">, a teraz również inwestycja w rozwój naszej obecności technologicznej w Warszawie, podkreślają znaczenie Polski w długofalowej strategii SHEIN” </w:t>
      </w:r>
      <w:r w:rsidR="00A27716" w:rsidRPr="009D0190">
        <w:t xml:space="preserve">- </w:t>
      </w:r>
      <w:r w:rsidRPr="009D0190">
        <w:t xml:space="preserve">powiedział Leonard Lin, Globalny Dyrektor ds. Public </w:t>
      </w:r>
      <w:proofErr w:type="spellStart"/>
      <w:r w:rsidRPr="009D0190">
        <w:t>Affairs</w:t>
      </w:r>
      <w:proofErr w:type="spellEnd"/>
      <w:r w:rsidRPr="009D0190">
        <w:t xml:space="preserve"> w SHEIN.</w:t>
      </w:r>
    </w:p>
    <w:p w14:paraId="11D4B679" w14:textId="77777777" w:rsidR="00E36B33" w:rsidRPr="009D0190" w:rsidRDefault="00E36B33" w:rsidP="00E36B33">
      <w:pPr>
        <w:jc w:val="both"/>
      </w:pPr>
    </w:p>
    <w:p w14:paraId="604978B9" w14:textId="77777777" w:rsidR="00E36B33" w:rsidRPr="009D0190" w:rsidRDefault="00E36B33" w:rsidP="00E36B33">
      <w:pPr>
        <w:jc w:val="both"/>
      </w:pPr>
    </w:p>
    <w:p w14:paraId="470CABC0" w14:textId="00AC24EE" w:rsidR="004806D2" w:rsidRDefault="00E36B33" w:rsidP="00E36B33">
      <w:pPr>
        <w:jc w:val="both"/>
      </w:pPr>
      <w:r w:rsidRPr="009D0190">
        <w:t xml:space="preserve">SHEIN </w:t>
      </w:r>
      <w:r w:rsidR="00FD03BB" w:rsidRPr="009D0190">
        <w:t>rozpoczął</w:t>
      </w:r>
      <w:r w:rsidR="008E70BD" w:rsidRPr="009D0190">
        <w:t xml:space="preserve"> rekrutację </w:t>
      </w:r>
      <w:r w:rsidR="00412E9A" w:rsidRPr="009D0190">
        <w:t xml:space="preserve">pierwszego </w:t>
      </w:r>
      <w:r w:rsidR="008E70BD" w:rsidRPr="009D0190">
        <w:t>zespołu</w:t>
      </w:r>
      <w:r w:rsidRPr="009D0190">
        <w:t xml:space="preserve"> 10 ekspertów, który będzie pracował w Warszawie.</w:t>
      </w:r>
      <w:r w:rsidR="00412E9A" w:rsidRPr="009D0190">
        <w:t xml:space="preserve"> </w:t>
      </w:r>
      <w:r w:rsidR="002522E7" w:rsidRPr="002522E7">
        <w:t>Równocześnie firma planuje zwiększyć liczbę pracowników w Dublinie do ponad 60 do końca roku. Oznacza to ponad dwukrotne powiększenie obecnego stanu zatrudnienia z początku 2024 roku. </w:t>
      </w:r>
    </w:p>
    <w:p w14:paraId="3E6633E4" w14:textId="77777777" w:rsidR="004806D2" w:rsidRDefault="004806D2" w:rsidP="00E36B33">
      <w:pPr>
        <w:jc w:val="both"/>
      </w:pPr>
    </w:p>
    <w:p w14:paraId="481814BC" w14:textId="77777777" w:rsidR="004806D2" w:rsidRPr="004806D2" w:rsidRDefault="004806D2" w:rsidP="004806D2">
      <w:pPr>
        <w:jc w:val="both"/>
        <w:rPr>
          <w:b/>
          <w:bCs/>
        </w:rPr>
      </w:pPr>
      <w:r w:rsidRPr="004806D2">
        <w:rPr>
          <w:b/>
          <w:bCs/>
        </w:rPr>
        <w:t>Strategiczne inwestycje w Polsce</w:t>
      </w:r>
    </w:p>
    <w:p w14:paraId="33582031" w14:textId="77777777" w:rsidR="002522E7" w:rsidRDefault="002522E7" w:rsidP="004806D2">
      <w:pPr>
        <w:jc w:val="both"/>
      </w:pPr>
    </w:p>
    <w:p w14:paraId="313ECA7E" w14:textId="61EEB11D" w:rsidR="002522E7" w:rsidRDefault="0087050F" w:rsidP="004806D2">
      <w:pPr>
        <w:jc w:val="both"/>
      </w:pPr>
      <w:r w:rsidRPr="0087050F">
        <w:t>Polska stanowi jedną ze strategicznych lokalizacji dla SHEIN. Znajduje się tu siedem magazynów zlokalizowanych w okolicach Wrocławia, co gwarantuje, że w tym kraju jest potencjał do dalszego rozwoju biznesowego.</w:t>
      </w:r>
      <w:r>
        <w:t xml:space="preserve"> </w:t>
      </w:r>
      <w:r w:rsidR="002522E7" w:rsidRPr="002522E7">
        <w:t xml:space="preserve">Decyzja o utworzeniu zespołu SETC w Warszawie </w:t>
      </w:r>
      <w:r w:rsidR="002522E7">
        <w:t>jest dowodem</w:t>
      </w:r>
      <w:r w:rsidR="002522E7" w:rsidRPr="002522E7">
        <w:t xml:space="preserve"> uznani</w:t>
      </w:r>
      <w:r w:rsidR="002522E7">
        <w:t>a</w:t>
      </w:r>
      <w:r w:rsidR="002522E7" w:rsidRPr="002522E7">
        <w:t xml:space="preserve"> SHEIN dla wysokiej jakości wiedzy </w:t>
      </w:r>
      <w:r w:rsidR="002522E7">
        <w:t>technologicznej</w:t>
      </w:r>
      <w:r w:rsidR="002522E7" w:rsidRPr="002522E7">
        <w:t xml:space="preserve"> dostępnej w Polsce</w:t>
      </w:r>
      <w:r w:rsidR="002522E7">
        <w:t xml:space="preserve">, a także znaczenia kraju </w:t>
      </w:r>
      <w:r w:rsidR="002522E7" w:rsidRPr="002522E7">
        <w:t>w szerszej europejskiej strategii firmy.</w:t>
      </w:r>
    </w:p>
    <w:p w14:paraId="19597FE7" w14:textId="77777777" w:rsidR="004806D2" w:rsidRPr="009D0190" w:rsidRDefault="004806D2" w:rsidP="004806D2">
      <w:pPr>
        <w:jc w:val="both"/>
      </w:pPr>
    </w:p>
    <w:p w14:paraId="60E4BA80" w14:textId="77777777" w:rsidR="00E36B33" w:rsidRPr="009D0190" w:rsidRDefault="00E36B33" w:rsidP="00E36B33">
      <w:pPr>
        <w:jc w:val="both"/>
      </w:pPr>
    </w:p>
    <w:p w14:paraId="0431B35A" w14:textId="4494E366" w:rsidR="00E36B33" w:rsidRPr="009D0190" w:rsidRDefault="00E36B33" w:rsidP="00E36B33">
      <w:pPr>
        <w:jc w:val="both"/>
        <w:rPr>
          <w:b/>
          <w:bCs/>
        </w:rPr>
      </w:pPr>
      <w:r w:rsidRPr="009D0190">
        <w:rPr>
          <w:b/>
          <w:bCs/>
        </w:rPr>
        <w:t>Innowacje w DNA SHEIN</w:t>
      </w:r>
    </w:p>
    <w:p w14:paraId="54CE4C6D" w14:textId="77777777" w:rsidR="00E36B33" w:rsidRPr="009D0190" w:rsidRDefault="00E36B33" w:rsidP="00E36B33">
      <w:pPr>
        <w:jc w:val="both"/>
      </w:pPr>
    </w:p>
    <w:p w14:paraId="0956E06C" w14:textId="09F56477" w:rsidR="00E36B33" w:rsidRPr="009D0190" w:rsidRDefault="00E36B33" w:rsidP="00E36B33">
      <w:pPr>
        <w:jc w:val="both"/>
      </w:pPr>
      <w:r w:rsidRPr="009D0190">
        <w:lastRenderedPageBreak/>
        <w:t xml:space="preserve">Unikalny </w:t>
      </w:r>
      <w:r w:rsidR="00447403" w:rsidRPr="009D0190">
        <w:t>model SHEIN</w:t>
      </w:r>
      <w:r w:rsidRPr="009D0190">
        <w:t xml:space="preserve"> </w:t>
      </w:r>
      <w:r w:rsidRPr="007C122C">
        <w:rPr>
          <w:i/>
          <w:iCs/>
        </w:rPr>
        <w:t>on</w:t>
      </w:r>
      <w:r w:rsidR="007C122C">
        <w:rPr>
          <w:i/>
          <w:iCs/>
        </w:rPr>
        <w:t>-</w:t>
      </w:r>
      <w:proofErr w:type="spellStart"/>
      <w:r w:rsidRPr="007C122C">
        <w:rPr>
          <w:i/>
          <w:iCs/>
        </w:rPr>
        <w:t>demand</w:t>
      </w:r>
      <w:proofErr w:type="spellEnd"/>
      <w:r w:rsidRPr="009D0190">
        <w:t xml:space="preserve"> („na żądanie”) wykorzystuje </w:t>
      </w:r>
      <w:proofErr w:type="spellStart"/>
      <w:r w:rsidRPr="009D0190">
        <w:t>zdigitalizowany</w:t>
      </w:r>
      <w:proofErr w:type="spellEnd"/>
      <w:r w:rsidRPr="009D0190">
        <w:t xml:space="preserve"> łańcuch dostaw i sieci dostawców </w:t>
      </w:r>
      <w:r w:rsidR="00D41F39">
        <w:t xml:space="preserve">produkcyjnych </w:t>
      </w:r>
      <w:r w:rsidRPr="009D0190">
        <w:t xml:space="preserve">w Chinach, Brazylii i Turcji. </w:t>
      </w:r>
      <w:r w:rsidR="004235AB" w:rsidRPr="009D0190">
        <w:t>Model ten umożliwia</w:t>
      </w:r>
      <w:r w:rsidRPr="009D0190">
        <w:t xml:space="preserve"> </w:t>
      </w:r>
      <w:r w:rsidR="009538DE" w:rsidRPr="009D0190">
        <w:t>marce</w:t>
      </w:r>
      <w:r w:rsidRPr="009D0190">
        <w:t xml:space="preserve"> skutecznie i precyzyjnie odpowiadać na </w:t>
      </w:r>
      <w:r w:rsidR="009538DE" w:rsidRPr="009D0190">
        <w:t>dynamicznie zmieniające się preferencje</w:t>
      </w:r>
      <w:r w:rsidRPr="009D0190">
        <w:t xml:space="preserve"> klientów, jednocześnie minimalizując </w:t>
      </w:r>
      <w:r w:rsidR="00947F54" w:rsidRPr="009D0190">
        <w:t>niepotrzebne zapasy</w:t>
      </w:r>
      <w:r w:rsidRPr="009D0190">
        <w:t>.</w:t>
      </w:r>
    </w:p>
    <w:p w14:paraId="54BFC932" w14:textId="77777777" w:rsidR="00E36B33" w:rsidRPr="009D0190" w:rsidRDefault="00E36B33" w:rsidP="00E36B33">
      <w:pPr>
        <w:jc w:val="both"/>
      </w:pPr>
    </w:p>
    <w:p w14:paraId="5C966D90" w14:textId="68164FC6" w:rsidR="00E36B33" w:rsidRPr="009D0190" w:rsidRDefault="00E36B33" w:rsidP="00E36B33">
      <w:pPr>
        <w:jc w:val="both"/>
      </w:pPr>
      <w:r w:rsidRPr="009D0190">
        <w:t xml:space="preserve">W odróżnieniu od tradycyjnych detalistów, SHEIN testuje nowe produkty wprowadzając je na rynek w małych partiach liczących od 100 do 200 </w:t>
      </w:r>
      <w:r w:rsidR="00447403" w:rsidRPr="009D0190">
        <w:t>sztuk</w:t>
      </w:r>
      <w:r w:rsidRPr="009D0190">
        <w:t xml:space="preserve"> oraz uzupełnia zapasy tylko tych, które konsumenci chętnie kupują. Takie podejście pozwala utrzymać wskaźnik</w:t>
      </w:r>
      <w:r w:rsidR="00B0779B" w:rsidRPr="009D0190">
        <w:t xml:space="preserve"> niesprzedanych przedmiotów</w:t>
      </w:r>
      <w:r w:rsidRPr="009D0190">
        <w:t xml:space="preserve"> na </w:t>
      </w:r>
      <w:r w:rsidRPr="009D0190">
        <w:rPr>
          <w:rFonts w:eastAsia="Times New Roman"/>
          <w:color w:val="000000"/>
          <w:lang w:eastAsia="pl-PL"/>
        </w:rPr>
        <w:t>niskim, jednocyfrowym poziomie, w porównaniu do nawet 40% odpadów w przypadku tradycyjnych sprzedawców detalicznych.</w:t>
      </w:r>
      <w:r w:rsidRPr="009D0190">
        <w:t xml:space="preserve"> </w:t>
      </w:r>
      <w:r w:rsidRPr="009D0190">
        <w:rPr>
          <w:rFonts w:eastAsia="Times New Roman"/>
          <w:color w:val="000000"/>
          <w:lang w:eastAsia="pl-PL"/>
        </w:rPr>
        <w:t>Oszczędności osiągnięte na różnych etapach procesu przekładają się na niższe ceny dla klientów</w:t>
      </w:r>
      <w:r w:rsidR="007C122C">
        <w:rPr>
          <w:rFonts w:eastAsia="Times New Roman"/>
          <w:color w:val="000000"/>
          <w:lang w:eastAsia="pl-PL"/>
        </w:rPr>
        <w:t>.</w:t>
      </w:r>
    </w:p>
    <w:p w14:paraId="11F60475" w14:textId="77777777" w:rsidR="00E36B33" w:rsidRPr="00E36B33" w:rsidRDefault="00E36B33" w:rsidP="00E36B33">
      <w:pPr>
        <w:jc w:val="both"/>
        <w:rPr>
          <w:sz w:val="20"/>
          <w:szCs w:val="20"/>
        </w:rPr>
      </w:pPr>
    </w:p>
    <w:p w14:paraId="2615B97F" w14:textId="77777777" w:rsidR="00E36B33" w:rsidRPr="00E36B33" w:rsidRDefault="00E36B33" w:rsidP="00E36B33">
      <w:pPr>
        <w:jc w:val="both"/>
        <w:rPr>
          <w:sz w:val="20"/>
          <w:szCs w:val="20"/>
        </w:rPr>
      </w:pPr>
    </w:p>
    <w:p w14:paraId="2A7A116F" w14:textId="77777777" w:rsidR="00E36B33" w:rsidRPr="00E36B33" w:rsidRDefault="00E36B33" w:rsidP="00E36B33">
      <w:pPr>
        <w:jc w:val="both"/>
        <w:rPr>
          <w:sz w:val="20"/>
          <w:szCs w:val="20"/>
        </w:rPr>
      </w:pPr>
    </w:p>
    <w:p w14:paraId="27FB9010" w14:textId="77777777" w:rsidR="00E36B33" w:rsidRPr="009D0190" w:rsidRDefault="00E36B33" w:rsidP="007C122C">
      <w:pPr>
        <w:jc w:val="both"/>
        <w:rPr>
          <w:b/>
          <w:bCs/>
          <w:sz w:val="20"/>
          <w:szCs w:val="20"/>
        </w:rPr>
      </w:pPr>
      <w:r w:rsidRPr="009D0190">
        <w:rPr>
          <w:b/>
          <w:bCs/>
          <w:sz w:val="20"/>
          <w:szCs w:val="20"/>
        </w:rPr>
        <w:t xml:space="preserve">O SHEIN </w:t>
      </w:r>
    </w:p>
    <w:p w14:paraId="78D28D40" w14:textId="77777777" w:rsidR="00E36B33" w:rsidRPr="009D0190" w:rsidRDefault="00E36B33" w:rsidP="007C122C">
      <w:pPr>
        <w:jc w:val="both"/>
        <w:rPr>
          <w:b/>
          <w:bCs/>
          <w:sz w:val="20"/>
          <w:szCs w:val="20"/>
        </w:rPr>
      </w:pPr>
    </w:p>
    <w:p w14:paraId="4F0165A5" w14:textId="1F1FE1A8" w:rsidR="00E36B33" w:rsidRPr="009D0190" w:rsidRDefault="00E36B33" w:rsidP="007C122C">
      <w:pPr>
        <w:jc w:val="both"/>
        <w:rPr>
          <w:sz w:val="20"/>
          <w:szCs w:val="20"/>
        </w:rPr>
      </w:pPr>
      <w:r w:rsidRPr="009D0190">
        <w:rPr>
          <w:sz w:val="20"/>
          <w:szCs w:val="20"/>
        </w:rPr>
        <w:t xml:space="preserve">SHEIN to globalny sklep internetowy z modą i produktami </w:t>
      </w:r>
      <w:proofErr w:type="spellStart"/>
      <w:r w:rsidRPr="009D0190">
        <w:rPr>
          <w:sz w:val="20"/>
          <w:szCs w:val="20"/>
        </w:rPr>
        <w:t>lifestyle'owymi</w:t>
      </w:r>
      <w:proofErr w:type="spellEnd"/>
      <w:r w:rsidRPr="009D0190">
        <w:rPr>
          <w:sz w:val="20"/>
          <w:szCs w:val="20"/>
        </w:rPr>
        <w:t xml:space="preserve">, oferujący odzież i produkty marki SHEIN od globalnej sieci dostawców, a wszystko to w przystępnych cenach. Z siedzibą w Singapurze, SHEIN pozostaje zaangażowany w zapewnienie wszystkim dostępu do piękna mody, promując wiodącą w branży metodologię produkcji on </w:t>
      </w:r>
      <w:proofErr w:type="spellStart"/>
      <w:r w:rsidRPr="009D0190">
        <w:rPr>
          <w:sz w:val="20"/>
          <w:szCs w:val="20"/>
        </w:rPr>
        <w:t>demand</w:t>
      </w:r>
      <w:proofErr w:type="spellEnd"/>
      <w:r w:rsidRPr="009D0190">
        <w:rPr>
          <w:sz w:val="20"/>
          <w:szCs w:val="20"/>
        </w:rPr>
        <w:t xml:space="preserve"> (na żądanie) dla inteligentniejszego, gotowego na przyszłość przemysłu. Aby dowiedzieć się więcej o SHEIN, odwiedź </w:t>
      </w:r>
      <w:hyperlink r:id="rId7" w:history="1">
        <w:r w:rsidRPr="009D0190">
          <w:rPr>
            <w:rStyle w:val="Hyperlink"/>
            <w:sz w:val="20"/>
            <w:szCs w:val="20"/>
          </w:rPr>
          <w:t>www.sheingroup.com</w:t>
        </w:r>
      </w:hyperlink>
      <w:r w:rsidRPr="009D0190">
        <w:rPr>
          <w:sz w:val="20"/>
          <w:szCs w:val="20"/>
        </w:rPr>
        <w:t xml:space="preserve">. </w:t>
      </w:r>
    </w:p>
    <w:p w14:paraId="03A53B1E" w14:textId="77777777" w:rsidR="00E36B33" w:rsidRPr="009D0190" w:rsidRDefault="00E36B33" w:rsidP="00E36B33">
      <w:pPr>
        <w:jc w:val="both"/>
        <w:rPr>
          <w:b/>
          <w:bCs/>
          <w:sz w:val="20"/>
          <w:szCs w:val="20"/>
        </w:rPr>
      </w:pPr>
    </w:p>
    <w:p w14:paraId="74D9AF02" w14:textId="77777777" w:rsidR="00E36B33" w:rsidRPr="009D0190" w:rsidRDefault="00E36B33" w:rsidP="00E36B33">
      <w:pPr>
        <w:shd w:val="clear" w:color="auto" w:fill="FEFEFE"/>
        <w:jc w:val="both"/>
        <w:rPr>
          <w:sz w:val="20"/>
          <w:szCs w:val="20"/>
        </w:rPr>
      </w:pPr>
    </w:p>
    <w:p w14:paraId="5E1BDA02" w14:textId="77777777" w:rsidR="00E36B33" w:rsidRDefault="00E36B33" w:rsidP="00E36B33">
      <w:pPr>
        <w:pStyle w:val="Normalny1"/>
        <w:spacing w:after="0" w:line="360" w:lineRule="auto"/>
        <w:jc w:val="both"/>
        <w:rPr>
          <w:rStyle w:val="Domylnaczcionkaakapitu1"/>
          <w:rFonts w:eastAsia="Arial Unicode MS" w:cs="Calibri"/>
          <w:b/>
          <w:bCs/>
          <w:sz w:val="20"/>
          <w:szCs w:val="20"/>
          <w:lang w:eastAsia="zh-CN"/>
        </w:rPr>
      </w:pPr>
      <w:r w:rsidRPr="009D0190">
        <w:rPr>
          <w:rStyle w:val="Domylnaczcionkaakapitu1"/>
          <w:rFonts w:eastAsia="Arial Unicode MS" w:cs="Calibri"/>
          <w:b/>
          <w:bCs/>
          <w:sz w:val="20"/>
          <w:szCs w:val="20"/>
          <w:lang w:eastAsia="zh-CN"/>
        </w:rPr>
        <w:t>Kontakt prasowy:</w:t>
      </w:r>
    </w:p>
    <w:p w14:paraId="7291C4A9" w14:textId="1AFB6710" w:rsidR="007C122C" w:rsidRPr="007C122C" w:rsidRDefault="007C122C" w:rsidP="007C122C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b/>
          <w:bCs/>
          <w:sz w:val="18"/>
          <w:szCs w:val="18"/>
          <w:lang w:eastAsia="zh-CN"/>
        </w:rPr>
      </w:pPr>
      <w:r w:rsidRPr="007C122C">
        <w:rPr>
          <w:rStyle w:val="Domylnaczcionkaakapitu1"/>
          <w:rFonts w:eastAsia="Arial Unicode MS"/>
          <w:b/>
          <w:bCs/>
          <w:sz w:val="18"/>
          <w:szCs w:val="18"/>
          <w:lang w:eastAsia="zh-CN"/>
        </w:rPr>
        <w:t>MSL GROUP</w:t>
      </w:r>
    </w:p>
    <w:p w14:paraId="516274EC" w14:textId="26963A33" w:rsidR="007C122C" w:rsidRPr="007C122C" w:rsidRDefault="007C122C" w:rsidP="007C122C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sz w:val="18"/>
          <w:szCs w:val="18"/>
          <w:lang w:eastAsia="zh-CN"/>
        </w:rPr>
      </w:pPr>
      <w:r w:rsidRPr="007C122C">
        <w:rPr>
          <w:rStyle w:val="Domylnaczcionkaakapitu1"/>
          <w:rFonts w:eastAsia="Arial Unicode MS"/>
          <w:sz w:val="18"/>
          <w:szCs w:val="18"/>
          <w:lang w:eastAsia="zh-CN"/>
        </w:rPr>
        <w:t>Agnieszka Kozak-Sanecka</w:t>
      </w:r>
    </w:p>
    <w:p w14:paraId="65B243D4" w14:textId="66D0C72C" w:rsidR="007C122C" w:rsidRPr="007C122C" w:rsidRDefault="007C122C" w:rsidP="007C122C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sz w:val="18"/>
          <w:szCs w:val="18"/>
          <w:lang w:val="en-US" w:eastAsia="zh-CN"/>
        </w:rPr>
      </w:pPr>
      <w:r w:rsidRPr="007C122C">
        <w:rPr>
          <w:rStyle w:val="Domylnaczcionkaakapitu1"/>
          <w:rFonts w:eastAsia="Arial Unicode MS"/>
          <w:sz w:val="18"/>
          <w:szCs w:val="18"/>
          <w:lang w:val="en-US" w:eastAsia="zh-CN"/>
        </w:rPr>
        <w:t>Senior Account Manager</w:t>
      </w:r>
    </w:p>
    <w:p w14:paraId="751AADEF" w14:textId="2EC2770A" w:rsidR="007C122C" w:rsidRPr="007C122C" w:rsidRDefault="007C122C" w:rsidP="007C122C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sz w:val="18"/>
          <w:szCs w:val="18"/>
          <w:lang w:eastAsia="zh-CN"/>
        </w:rPr>
      </w:pPr>
      <w:r w:rsidRPr="007C122C">
        <w:rPr>
          <w:rStyle w:val="Domylnaczcionkaakapitu1"/>
          <w:rFonts w:eastAsia="Arial Unicode MS"/>
          <w:sz w:val="18"/>
          <w:szCs w:val="18"/>
          <w:lang w:val="en-US" w:eastAsia="zh-CN"/>
        </w:rPr>
        <w:t xml:space="preserve">Nr tel. </w:t>
      </w:r>
      <w:r w:rsidRPr="007C122C">
        <w:rPr>
          <w:rStyle w:val="Domylnaczcionkaakapitu1"/>
          <w:rFonts w:eastAsia="Arial Unicode MS"/>
          <w:sz w:val="18"/>
          <w:szCs w:val="18"/>
          <w:lang w:eastAsia="zh-CN"/>
        </w:rPr>
        <w:t>+48 882 166 897</w:t>
      </w:r>
    </w:p>
    <w:p w14:paraId="17FAA53D" w14:textId="2F1B71E8" w:rsidR="007C122C" w:rsidRPr="007C122C" w:rsidRDefault="007C122C" w:rsidP="007C122C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sz w:val="18"/>
          <w:szCs w:val="18"/>
          <w:lang w:eastAsia="zh-CN"/>
        </w:rPr>
      </w:pPr>
      <w:r w:rsidRPr="007C122C">
        <w:rPr>
          <w:rStyle w:val="Domylnaczcionkaakapitu1"/>
          <w:rFonts w:eastAsia="Arial Unicode MS"/>
          <w:sz w:val="18"/>
          <w:szCs w:val="18"/>
          <w:lang w:eastAsia="zh-CN"/>
        </w:rPr>
        <w:t>Agnieszka.Kozak-Sanecka@publicisgroupe.com</w:t>
      </w:r>
    </w:p>
    <w:p w14:paraId="73417017" w14:textId="77777777" w:rsidR="007C122C" w:rsidRDefault="007C122C" w:rsidP="00E36B33">
      <w:pPr>
        <w:pStyle w:val="Normalny1"/>
        <w:spacing w:after="0" w:line="360" w:lineRule="auto"/>
        <w:jc w:val="both"/>
        <w:rPr>
          <w:rStyle w:val="Domylnaczcionkaakapitu1"/>
          <w:rFonts w:eastAsia="Arial Unicode MS"/>
          <w:b/>
          <w:bCs/>
          <w:lang w:eastAsia="zh-CN"/>
        </w:rPr>
      </w:pPr>
    </w:p>
    <w:p w14:paraId="3C6F586C" w14:textId="77777777" w:rsidR="007C122C" w:rsidRPr="009D0190" w:rsidRDefault="007C122C" w:rsidP="00E36B33">
      <w:pPr>
        <w:pStyle w:val="Normalny1"/>
        <w:spacing w:after="0" w:line="360" w:lineRule="auto"/>
        <w:jc w:val="both"/>
        <w:rPr>
          <w:rFonts w:cs="Calibri"/>
          <w:sz w:val="20"/>
          <w:szCs w:val="20"/>
        </w:rPr>
      </w:pPr>
    </w:p>
    <w:tbl>
      <w:tblPr>
        <w:tblW w:w="1050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6766"/>
      </w:tblGrid>
      <w:tr w:rsidR="00E36B33" w:rsidRPr="009D0190" w14:paraId="280B9FF2" w14:textId="77777777" w:rsidTr="001A3A9D">
        <w:trPr>
          <w:trHeight w:val="50"/>
        </w:trPr>
        <w:tc>
          <w:tcPr>
            <w:tcW w:w="3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21A63" w14:textId="73B80B69" w:rsidR="00E36B33" w:rsidRPr="009D0190" w:rsidRDefault="00E36B33" w:rsidP="007C122C">
            <w:pPr>
              <w:pStyle w:val="Normalny1"/>
              <w:spacing w:after="0" w:line="254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B0494" w14:textId="77777777" w:rsidR="00E36B33" w:rsidRPr="009D0190" w:rsidRDefault="00E36B33" w:rsidP="001A3A9D">
            <w:pPr>
              <w:pStyle w:val="Normalny1"/>
              <w:suppressAutoHyphens w:val="0"/>
              <w:spacing w:after="0" w:line="254" w:lineRule="auto"/>
              <w:ind w:left="-74"/>
              <w:rPr>
                <w:rFonts w:eastAsia="Times New Roman" w:cs="Calibri"/>
                <w:sz w:val="20"/>
                <w:szCs w:val="20"/>
                <w:lang w:val="en-US" w:eastAsia="zh-CN"/>
              </w:rPr>
            </w:pPr>
          </w:p>
        </w:tc>
      </w:tr>
    </w:tbl>
    <w:p w14:paraId="6103DC41" w14:textId="77777777" w:rsidR="00E36B33" w:rsidRPr="009D0190" w:rsidRDefault="00E36B33" w:rsidP="00E36B33">
      <w:pPr>
        <w:rPr>
          <w:sz w:val="20"/>
          <w:szCs w:val="20"/>
          <w:lang w:val="en-US"/>
        </w:rPr>
      </w:pPr>
    </w:p>
    <w:bookmarkEnd w:id="1"/>
    <w:p w14:paraId="6C25A58B" w14:textId="77777777" w:rsidR="00E36B33" w:rsidRPr="009D0190" w:rsidRDefault="00E36B33" w:rsidP="00E36B33">
      <w:pPr>
        <w:jc w:val="both"/>
        <w:rPr>
          <w:rStyle w:val="Hyperlink"/>
          <w:sz w:val="20"/>
          <w:szCs w:val="20"/>
          <w:lang w:val="en-US"/>
        </w:rPr>
      </w:pPr>
    </w:p>
    <w:p w14:paraId="4145FBD6" w14:textId="77777777" w:rsidR="004109B5" w:rsidRPr="009D0190" w:rsidRDefault="004109B5">
      <w:pPr>
        <w:rPr>
          <w:sz w:val="20"/>
          <w:szCs w:val="20"/>
          <w:lang w:val="en-US"/>
        </w:rPr>
      </w:pPr>
    </w:p>
    <w:sectPr w:rsidR="004109B5" w:rsidRPr="009D0190" w:rsidSect="00E36B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2ADB" w14:textId="77777777" w:rsidR="009279D6" w:rsidRDefault="009279D6">
      <w:r>
        <w:separator/>
      </w:r>
    </w:p>
  </w:endnote>
  <w:endnote w:type="continuationSeparator" w:id="0">
    <w:p w14:paraId="6A8D4041" w14:textId="77777777" w:rsidR="009279D6" w:rsidRDefault="0092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129B" w14:textId="77777777" w:rsidR="009279D6" w:rsidRDefault="009279D6">
      <w:r>
        <w:separator/>
      </w:r>
    </w:p>
  </w:footnote>
  <w:footnote w:type="continuationSeparator" w:id="0">
    <w:p w14:paraId="6118A40B" w14:textId="77777777" w:rsidR="009279D6" w:rsidRDefault="0092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9B47" w14:textId="77777777" w:rsidR="004F1510" w:rsidRDefault="004F1510" w:rsidP="00C60687">
    <w:pPr>
      <w:pStyle w:val="Header"/>
    </w:pPr>
    <w:r>
      <w:rPr>
        <w:noProof/>
        <w:lang w:eastAsia="pl-PL"/>
      </w:rPr>
      <w:drawing>
        <wp:inline distT="0" distB="0" distL="0" distR="0" wp14:anchorId="41805F0E" wp14:editId="74CB7BEB">
          <wp:extent cx="1074302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705" cy="23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0CC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377E9"/>
    <w:multiLevelType w:val="multilevel"/>
    <w:tmpl w:val="FE8A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57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33"/>
    <w:rsid w:val="000402A4"/>
    <w:rsid w:val="00041348"/>
    <w:rsid w:val="00082061"/>
    <w:rsid w:val="00154480"/>
    <w:rsid w:val="001749F4"/>
    <w:rsid w:val="0018233D"/>
    <w:rsid w:val="001C5234"/>
    <w:rsid w:val="00216738"/>
    <w:rsid w:val="002403DF"/>
    <w:rsid w:val="002522E7"/>
    <w:rsid w:val="002C33E3"/>
    <w:rsid w:val="002F4F66"/>
    <w:rsid w:val="003039D0"/>
    <w:rsid w:val="00363F38"/>
    <w:rsid w:val="003C5C6B"/>
    <w:rsid w:val="003F5EC8"/>
    <w:rsid w:val="0040605E"/>
    <w:rsid w:val="004109B5"/>
    <w:rsid w:val="00412E9A"/>
    <w:rsid w:val="004235AB"/>
    <w:rsid w:val="00447403"/>
    <w:rsid w:val="004806D2"/>
    <w:rsid w:val="004F1510"/>
    <w:rsid w:val="00641437"/>
    <w:rsid w:val="00642CCE"/>
    <w:rsid w:val="00656DA2"/>
    <w:rsid w:val="00657241"/>
    <w:rsid w:val="00670C66"/>
    <w:rsid w:val="00697492"/>
    <w:rsid w:val="006C073D"/>
    <w:rsid w:val="00710A20"/>
    <w:rsid w:val="007224CA"/>
    <w:rsid w:val="00753ADA"/>
    <w:rsid w:val="007C122C"/>
    <w:rsid w:val="0081164A"/>
    <w:rsid w:val="0087050F"/>
    <w:rsid w:val="008B51E9"/>
    <w:rsid w:val="008E70BD"/>
    <w:rsid w:val="009279D6"/>
    <w:rsid w:val="009336B4"/>
    <w:rsid w:val="00947F54"/>
    <w:rsid w:val="009538DE"/>
    <w:rsid w:val="00997AD6"/>
    <w:rsid w:val="009D0190"/>
    <w:rsid w:val="00A27716"/>
    <w:rsid w:val="00A31AF2"/>
    <w:rsid w:val="00AF5529"/>
    <w:rsid w:val="00B0779B"/>
    <w:rsid w:val="00B115B2"/>
    <w:rsid w:val="00B77ED5"/>
    <w:rsid w:val="00C46745"/>
    <w:rsid w:val="00C87A44"/>
    <w:rsid w:val="00C92653"/>
    <w:rsid w:val="00CC67E3"/>
    <w:rsid w:val="00CE614A"/>
    <w:rsid w:val="00D13DCF"/>
    <w:rsid w:val="00D41F39"/>
    <w:rsid w:val="00D565F9"/>
    <w:rsid w:val="00D57B40"/>
    <w:rsid w:val="00D71577"/>
    <w:rsid w:val="00DA3B8F"/>
    <w:rsid w:val="00DC7BD6"/>
    <w:rsid w:val="00DE0BB9"/>
    <w:rsid w:val="00E03457"/>
    <w:rsid w:val="00E36B33"/>
    <w:rsid w:val="00EE0C1C"/>
    <w:rsid w:val="00FD03BB"/>
    <w:rsid w:val="00FD7A74"/>
    <w:rsid w:val="50ADB03A"/>
    <w:rsid w:val="64708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49F6"/>
  <w15:chartTrackingRefBased/>
  <w15:docId w15:val="{DA01804A-EB51-4CA7-ADF8-5C541DD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B3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B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B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B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B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B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B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B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B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B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B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B3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6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B3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6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B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6B3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36B3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36B33"/>
    <w:rPr>
      <w:color w:val="0000FF"/>
      <w:u w:val="single"/>
    </w:rPr>
  </w:style>
  <w:style w:type="paragraph" w:customStyle="1" w:styleId="Normalny1">
    <w:name w:val="Normalny1"/>
    <w:rsid w:val="00E36B3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Domylnaczcionkaakapitu1">
    <w:name w:val="Domyślna czcionka akapitu1"/>
    <w:rsid w:val="00E36B33"/>
  </w:style>
  <w:style w:type="character" w:styleId="CommentReference">
    <w:name w:val="annotation reference"/>
    <w:basedOn w:val="DefaultParagraphFont"/>
    <w:uiPriority w:val="99"/>
    <w:semiHidden/>
    <w:unhideWhenUsed/>
    <w:rsid w:val="00657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241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241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ei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Marciniak</dc:creator>
  <cp:keywords/>
  <dc:description/>
  <cp:lastModifiedBy>Jolanta Stryjczak</cp:lastModifiedBy>
  <cp:revision>2</cp:revision>
  <dcterms:created xsi:type="dcterms:W3CDTF">2024-09-04T06:39:00Z</dcterms:created>
  <dcterms:modified xsi:type="dcterms:W3CDTF">2024-09-04T06:39:00Z</dcterms:modified>
</cp:coreProperties>
</file>